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C6E" w14:textId="77777777" w:rsidR="007A375F" w:rsidRPr="007A375F" w:rsidRDefault="007A375F" w:rsidP="007A375F">
      <w:pPr>
        <w:keepNext/>
        <w:keepLines/>
        <w:pBdr>
          <w:bottom w:val="single" w:sz="4" w:space="1" w:color="auto"/>
        </w:pBdr>
        <w:spacing w:before="120" w:after="120" w:line="240" w:lineRule="auto"/>
        <w:outlineLvl w:val="1"/>
        <w:rPr>
          <w:rFonts w:ascii="Tahoma" w:eastAsiaTheme="majorEastAsia" w:hAnsi="Tahoma" w:cstheme="majorBidi"/>
          <w:b/>
          <w:noProof/>
          <w:szCs w:val="26"/>
        </w:rPr>
      </w:pPr>
      <w:r w:rsidRPr="007A375F">
        <w:rPr>
          <w:rFonts w:ascii="Tahoma" w:eastAsia="Times New Roman" w:hAnsi="Tahoma" w:cstheme="majorBidi"/>
          <w:b/>
          <w:noProof/>
          <w:szCs w:val="26"/>
          <w:lang w:eastAsia="pl-PL"/>
        </w:rPr>
        <w:t>Debata nad raportem o stanie gminy</w:t>
      </w:r>
    </w:p>
    <w:p w14:paraId="138C9CA2" w14:textId="56F5FE53" w:rsidR="007A375F" w:rsidRPr="007A375F" w:rsidRDefault="007A375F" w:rsidP="00803069">
      <w:pPr>
        <w:numPr>
          <w:ilvl w:val="0"/>
          <w:numId w:val="1"/>
        </w:numPr>
        <w:spacing w:line="257" w:lineRule="auto"/>
        <w:ind w:left="284" w:hanging="284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b/>
          <w:bCs/>
          <w:noProof/>
        </w:rPr>
        <w:t>Administrator Pani/Pana danych:</w:t>
      </w:r>
      <w:r>
        <w:rPr>
          <w:rFonts w:ascii="Tahoma" w:hAnsi="Tahoma" w:cs="Tahoma"/>
          <w:noProof/>
        </w:rPr>
        <w:t xml:space="preserve"> Rada G,miny Gaworzyce</w:t>
      </w:r>
      <w:r w:rsidRPr="007A375F">
        <w:rPr>
          <w:rFonts w:ascii="Tahoma" w:hAnsi="Tahoma" w:cs="Tahoma"/>
          <w:noProof/>
        </w:rPr>
        <w:t>, z siedzibą przy ul. Dworcowej 95, 59-180 Gaworzyce, tel. 76</w:t>
      </w:r>
      <w:r>
        <w:rPr>
          <w:rFonts w:ascii="Tahoma" w:hAnsi="Tahoma" w:cs="Tahoma"/>
          <w:noProof/>
        </w:rPr>
        <w:t xml:space="preserve"> </w:t>
      </w:r>
      <w:r w:rsidR="00803069">
        <w:rPr>
          <w:rFonts w:ascii="Tahoma" w:hAnsi="Tahoma" w:cs="Tahoma"/>
          <w:noProof/>
        </w:rPr>
        <w:t>83 16 285 w. 32</w:t>
      </w:r>
      <w:r w:rsidRPr="007A375F">
        <w:rPr>
          <w:rFonts w:ascii="Tahoma" w:hAnsi="Tahoma" w:cs="Tahoma"/>
          <w:noProof/>
        </w:rPr>
        <w:t>, e-mail</w:t>
      </w:r>
      <w:r>
        <w:rPr>
          <w:rFonts w:ascii="Tahoma" w:hAnsi="Tahoma" w:cs="Tahoma"/>
          <w:noProof/>
        </w:rPr>
        <w:t xml:space="preserve">: </w:t>
      </w:r>
      <w:r w:rsidR="00803069">
        <w:rPr>
          <w:rFonts w:ascii="Tahoma" w:hAnsi="Tahoma" w:cs="Tahoma"/>
          <w:noProof/>
        </w:rPr>
        <w:t>rada@gaworzyce.com.pl</w:t>
      </w:r>
    </w:p>
    <w:p w14:paraId="2D499BC0" w14:textId="77777777" w:rsidR="0073714F" w:rsidRPr="00030B36" w:rsidRDefault="0073714F" w:rsidP="00803069">
      <w:pPr>
        <w:pStyle w:val="Akapitzlist"/>
        <w:numPr>
          <w:ilvl w:val="0"/>
          <w:numId w:val="1"/>
        </w:numPr>
        <w:spacing w:line="257" w:lineRule="auto"/>
        <w:ind w:left="284" w:hanging="284"/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się pod adresem: </w:t>
      </w:r>
      <w:r>
        <w:rPr>
          <w:rFonts w:ascii="Tahoma" w:hAnsi="Tahoma" w:cs="Tahoma"/>
          <w:sz w:val="22"/>
        </w:rPr>
        <w:t>iodo@gaworzyce.com.pl</w:t>
      </w:r>
      <w:r w:rsidRPr="00030B36">
        <w:rPr>
          <w:rFonts w:ascii="Tahoma" w:hAnsi="Tahoma" w:cs="Tahoma"/>
          <w:sz w:val="22"/>
        </w:rPr>
        <w:t xml:space="preserve"> oraz nr telefonów: 728-706-901, 667-941-610</w:t>
      </w:r>
    </w:p>
    <w:p w14:paraId="02AC6561" w14:textId="77777777" w:rsidR="007A375F" w:rsidRPr="007A375F" w:rsidRDefault="007A375F" w:rsidP="00803069">
      <w:pPr>
        <w:numPr>
          <w:ilvl w:val="0"/>
          <w:numId w:val="1"/>
        </w:numPr>
        <w:spacing w:line="257" w:lineRule="auto"/>
        <w:ind w:left="284" w:hanging="284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b/>
          <w:bCs/>
          <w:noProof/>
        </w:rPr>
        <w:t>Cele przetwarzania |  podstawa prawna</w:t>
      </w:r>
    </w:p>
    <w:p w14:paraId="2AB9EE9D" w14:textId="77777777" w:rsidR="007A375F" w:rsidRPr="007A375F" w:rsidRDefault="007A375F" w:rsidP="008A2B28">
      <w:pPr>
        <w:numPr>
          <w:ilvl w:val="1"/>
          <w:numId w:val="1"/>
        </w:numPr>
        <w:spacing w:line="257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Przeprowadzenie debaty nad raportem o stanie gminy na podstawie art. 6 ust. 1 lit. c) RODO w zw. z art. 28aa pkt. 7 ustawy z dnia 8 marca 1990 r. o samorządzie gminnym.</w:t>
      </w:r>
    </w:p>
    <w:p w14:paraId="3A03D59A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40265A40" w14:textId="77777777" w:rsidR="007A375F" w:rsidRPr="007A375F" w:rsidRDefault="007A375F" w:rsidP="00803069">
      <w:pPr>
        <w:numPr>
          <w:ilvl w:val="0"/>
          <w:numId w:val="1"/>
        </w:numPr>
        <w:spacing w:line="257" w:lineRule="auto"/>
        <w:ind w:left="284" w:hanging="284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b/>
          <w:bCs/>
          <w:noProof/>
        </w:rPr>
        <w:t xml:space="preserve">Okres przechowywania: </w:t>
      </w:r>
      <w:r w:rsidRPr="007A375F">
        <w:rPr>
          <w:rFonts w:ascii="Tahoma" w:hAnsi="Tahoma" w:cs="Tahoma"/>
          <w:noProof/>
        </w:rPr>
        <w:t>Dane przechowywane przez okres wynikający z rozporządzenia Prezesa Rady Ministrów z dnia 18 stycznia 2011 r. w sprawie instrukcji kancelaryjnej, jednolitego rzeczowego wykazu akt oraz instrukcji w sprawie organizacji i zakresu działania archiwów zakładowych.</w:t>
      </w:r>
    </w:p>
    <w:p w14:paraId="1A6112E8" w14:textId="77777777" w:rsidR="007A375F" w:rsidRPr="007A375F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b/>
          <w:bCs/>
          <w:noProof/>
        </w:rPr>
        <w:t xml:space="preserve">Odbiorcy danych: </w:t>
      </w:r>
    </w:p>
    <w:p w14:paraId="191F16F7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426" w:firstLine="0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Podmioty z którymi administrator zawarł umowy powierzenia.</w:t>
      </w:r>
    </w:p>
    <w:p w14:paraId="58C0BC8C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W przypadku mieszkańca, który chciałby zabrać głos, odbiorcami będą, także użytkownicy strony BIP w zakresie transmisji sesji Rady Gminy zgodnie z art. 20.1b ustawy o samorządzie gminnym.</w:t>
      </w:r>
    </w:p>
    <w:p w14:paraId="750E3740" w14:textId="77777777" w:rsidR="007A375F" w:rsidRPr="007A375F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ahoma" w:hAnsi="Tahoma" w:cs="Tahoma"/>
          <w:b/>
          <w:bCs/>
          <w:noProof/>
        </w:rPr>
      </w:pPr>
      <w:r w:rsidRPr="007A375F">
        <w:rPr>
          <w:rFonts w:ascii="Tahoma" w:hAnsi="Tahoma" w:cs="Tahoma"/>
          <w:b/>
          <w:bCs/>
          <w:noProof/>
        </w:rPr>
        <w:t>Przysługujące Pani/Panu prawa:</w:t>
      </w:r>
      <w:r w:rsidRPr="007A375F">
        <w:rPr>
          <w:rFonts w:ascii="Tahoma" w:hAnsi="Tahoma" w:cs="Tahoma"/>
          <w:b/>
          <w:bCs/>
          <w:noProof/>
        </w:rPr>
        <w:tab/>
      </w:r>
    </w:p>
    <w:p w14:paraId="3D6A7DC6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Prawo żądania dostępu do danych</w:t>
      </w:r>
    </w:p>
    <w:p w14:paraId="3967E195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Prawo żądania sprostowania danych</w:t>
      </w:r>
    </w:p>
    <w:p w14:paraId="6145E3FF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Prawo żądania usunięcia danych</w:t>
      </w:r>
    </w:p>
    <w:p w14:paraId="5148A9CB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>Prawo żądania ograniczenia przetwarzania</w:t>
      </w:r>
    </w:p>
    <w:p w14:paraId="6BA6A9C2" w14:textId="77777777" w:rsidR="007A375F" w:rsidRPr="007A375F" w:rsidRDefault="007A375F" w:rsidP="008A2B28">
      <w:pPr>
        <w:numPr>
          <w:ilvl w:val="1"/>
          <w:numId w:val="1"/>
        </w:numPr>
        <w:spacing w:line="256" w:lineRule="auto"/>
        <w:ind w:left="709" w:hanging="283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noProof/>
        </w:rPr>
        <w:t xml:space="preserve">Prawo do wniesienia skargi do organu nadzorczego - Urząd Ochrony Danych Osobowych ul. Stawki 2 00-193 Warszawa </w:t>
      </w:r>
    </w:p>
    <w:p w14:paraId="73CB6F95" w14:textId="77777777" w:rsidR="007A375F" w:rsidRPr="007A375F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ahoma" w:hAnsi="Tahoma" w:cs="Tahoma"/>
          <w:noProof/>
        </w:rPr>
      </w:pPr>
      <w:r w:rsidRPr="007A375F">
        <w:rPr>
          <w:rFonts w:ascii="Tahoma" w:hAnsi="Tahoma" w:cs="Tahoma"/>
          <w:b/>
          <w:bCs/>
          <w:noProof/>
        </w:rPr>
        <w:t>Obowiązek podania danych:</w:t>
      </w:r>
      <w:r w:rsidRPr="007A375F">
        <w:rPr>
          <w:rFonts w:ascii="Tahoma" w:hAnsi="Tahoma" w:cs="Tahoma"/>
          <w:noProof/>
        </w:rPr>
        <w:t xml:space="preserve"> </w:t>
      </w:r>
      <w:r w:rsidRPr="007A375F">
        <w:rPr>
          <w:rFonts w:ascii="Tahoma" w:hAnsi="Tahoma" w:cs="Tahoma"/>
          <w:noProof/>
          <w:sz w:val="20"/>
        </w:rPr>
        <w:t xml:space="preserve"> </w:t>
      </w:r>
      <w:r w:rsidRPr="007A375F">
        <w:rPr>
          <w:rFonts w:ascii="Tahoma" w:eastAsia="Times New Roman" w:hAnsi="Tahoma" w:cs="Tahoma"/>
          <w:lang w:eastAsia="pl-PL"/>
        </w:rPr>
        <w:t>podanie przez Panią/Pana danych osobowych jest niezbędne do zabrania głosu w debacie . Konsekwencją niepodania danych będzie brak możliwości zabrania głosu w debacie.</w:t>
      </w:r>
    </w:p>
    <w:p w14:paraId="5E84ADEC" w14:textId="2397FBA0" w:rsidR="007A375F" w:rsidRPr="007A375F" w:rsidRDefault="007A375F" w:rsidP="007A375F">
      <w:pPr>
        <w:rPr>
          <w:rFonts w:ascii="Tahoma" w:hAnsi="Tahoma" w:cs="Tahoma"/>
          <w:noProof/>
        </w:rPr>
      </w:pPr>
    </w:p>
    <w:p w14:paraId="04487DD2" w14:textId="77777777" w:rsidR="00E327EE" w:rsidRDefault="00E327EE"/>
    <w:sectPr w:rsidR="00E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D73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786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73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494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5F"/>
    <w:rsid w:val="0073714F"/>
    <w:rsid w:val="007A375F"/>
    <w:rsid w:val="00803069"/>
    <w:rsid w:val="00806ADF"/>
    <w:rsid w:val="008A2B28"/>
    <w:rsid w:val="00E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3F9"/>
  <w15:chartTrackingRefBased/>
  <w15:docId w15:val="{B61999AF-1330-45AF-8485-E5A71C4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4F"/>
    <w:pPr>
      <w:ind w:left="720"/>
      <w:contextualSpacing/>
    </w:pPr>
    <w:rPr>
      <w:rFonts w:ascii="Corbel" w:hAnsi="Corbe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Anita Stangret</cp:lastModifiedBy>
  <cp:revision>2</cp:revision>
  <dcterms:created xsi:type="dcterms:W3CDTF">2022-05-24T06:36:00Z</dcterms:created>
  <dcterms:modified xsi:type="dcterms:W3CDTF">2022-05-24T07:08:00Z</dcterms:modified>
</cp:coreProperties>
</file>